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A7" w:rsidRDefault="00786CA7">
      <w:pPr>
        <w:rPr>
          <w:rFonts w:ascii="Merriweather" w:hAnsi="Merriweather"/>
          <w:color w:val="919699"/>
          <w:sz w:val="20"/>
          <w:szCs w:val="20"/>
          <w:shd w:val="clear" w:color="auto" w:fill="FFFFFF"/>
        </w:rPr>
      </w:pPr>
      <w:r>
        <w:rPr>
          <w:rFonts w:ascii="Merriweather" w:hAnsi="Merriweather"/>
          <w:color w:val="919699"/>
          <w:sz w:val="20"/>
          <w:szCs w:val="20"/>
          <w:shd w:val="clear" w:color="auto" w:fill="FFFFFF"/>
        </w:rPr>
        <w:t>YAS</w:t>
      </w:r>
    </w:p>
    <w:p w:rsidR="00786CA7" w:rsidRDefault="00786CA7">
      <w:pPr>
        <w:rPr>
          <w:rFonts w:ascii="Merriweather" w:hAnsi="Merriweather"/>
          <w:color w:val="919699"/>
          <w:sz w:val="20"/>
          <w:szCs w:val="20"/>
          <w:shd w:val="clear" w:color="auto" w:fill="FFFFFF"/>
        </w:rPr>
      </w:pPr>
    </w:p>
    <w:p w:rsidR="00000000" w:rsidRDefault="00786CA7">
      <w:pPr>
        <w:rPr>
          <w:rFonts w:ascii="Merriweather" w:hAnsi="Merriweather"/>
          <w:color w:val="919699"/>
          <w:sz w:val="20"/>
          <w:szCs w:val="20"/>
          <w:shd w:val="clear" w:color="auto" w:fill="FFFFFF"/>
        </w:rPr>
      </w:pPr>
      <w:r>
        <w:rPr>
          <w:rFonts w:ascii="Merriweather" w:hAnsi="Merriweather"/>
          <w:color w:val="919699"/>
          <w:sz w:val="20"/>
          <w:szCs w:val="20"/>
          <w:shd w:val="clear" w:color="auto" w:fill="FFFFFF"/>
        </w:rPr>
        <w:t>Büyük kayıplardan sonra kişilerde görülen psikolojik tepkilere </w:t>
      </w:r>
      <w:r>
        <w:rPr>
          <w:rStyle w:val="Vurgu"/>
          <w:rFonts w:ascii="Merriweather" w:hAnsi="Merriweather"/>
          <w:b/>
          <w:bCs/>
          <w:color w:val="919699"/>
          <w:sz w:val="20"/>
          <w:szCs w:val="20"/>
          <w:shd w:val="clear" w:color="auto" w:fill="FFFFFF"/>
        </w:rPr>
        <w:t>yas</w:t>
      </w:r>
      <w:r>
        <w:rPr>
          <w:rFonts w:ascii="Merriweather" w:hAnsi="Merriweather"/>
          <w:color w:val="919699"/>
          <w:sz w:val="20"/>
          <w:szCs w:val="20"/>
          <w:shd w:val="clear" w:color="auto" w:fill="FFFFFF"/>
        </w:rPr>
        <w:t xml:space="preserve"> denmektedir. Kayıp terimi ile ilk akla gelen sevilen kişinin ölümüdür; ancak evcil hayvan, iş, statü, sağlık, organ, servet kaybı da yaşam boyunca </w:t>
      </w:r>
      <w:proofErr w:type="spellStart"/>
      <w:r>
        <w:rPr>
          <w:rFonts w:ascii="Merriweather" w:hAnsi="Merriweather"/>
          <w:color w:val="919699"/>
          <w:sz w:val="20"/>
          <w:szCs w:val="20"/>
          <w:shd w:val="clear" w:color="auto" w:fill="FFFFFF"/>
        </w:rPr>
        <w:t>deneyimlenen</w:t>
      </w:r>
      <w:proofErr w:type="spellEnd"/>
      <w:r>
        <w:rPr>
          <w:rFonts w:ascii="Merriweather" w:hAnsi="Merriweather"/>
          <w:color w:val="919699"/>
          <w:sz w:val="20"/>
          <w:szCs w:val="20"/>
          <w:shd w:val="clear" w:color="auto" w:fill="FFFFFF"/>
        </w:rPr>
        <w:t xml:space="preserve"> olaylar arasında yer alır ve bu kayıplar da bir yas sürecini başlatabilir. Yaşlılık, emeklilik, kronik hastalığa yakalanmak, uzuvları kaybetmek gibi</w:t>
      </w:r>
      <w:proofErr w:type="gramStart"/>
      <w:r>
        <w:rPr>
          <w:rFonts w:ascii="Merriweather" w:hAnsi="Merriweather"/>
          <w:color w:val="919699"/>
          <w:sz w:val="20"/>
          <w:szCs w:val="20"/>
          <w:shd w:val="clear" w:color="auto" w:fill="FFFFFF"/>
        </w:rPr>
        <w:t>..</w:t>
      </w:r>
      <w:proofErr w:type="gramEnd"/>
    </w:p>
    <w:p w:rsidR="00786CA7" w:rsidRDefault="00786CA7" w:rsidP="00786CA7">
      <w:pPr>
        <w:spacing w:before="300" w:after="150" w:line="240" w:lineRule="auto"/>
        <w:outlineLvl w:val="0"/>
        <w:rPr>
          <w:rFonts w:ascii="Merriweather" w:hAnsi="Merriweather"/>
          <w:color w:val="919699"/>
          <w:sz w:val="20"/>
          <w:szCs w:val="20"/>
          <w:shd w:val="clear" w:color="auto" w:fill="FFFFFF"/>
        </w:rPr>
      </w:pPr>
      <w:r>
        <w:rPr>
          <w:rFonts w:ascii="Merriweather" w:hAnsi="Merriweather"/>
          <w:color w:val="919699"/>
          <w:sz w:val="20"/>
          <w:szCs w:val="20"/>
          <w:shd w:val="clear" w:color="auto" w:fill="FFFFFF"/>
        </w:rPr>
        <w:t xml:space="preserve">Öncelikle yas süreci bir hastalık değildir. Bireyin kayıp sonrası gösterdiği doğal psikolojik tepkidir.  Bu sürecin ne kadar sürdüğü tartışmalı bir konu olmakla birlikte ortalama 6 ay- 1 yıl olarak kabul edilir. Kaybedilen kişi ile olan ilişkiye, kaybediliş şekline ve kaybeden kişinin özelliklerine göre değişmektedir. Evlat ve eş kaybı gibi durumlarda, kişinin ruhsal sorunları varsa, ani veya intiharla ölüm söz konusu ise, </w:t>
      </w:r>
      <w:proofErr w:type="spellStart"/>
      <w:r>
        <w:rPr>
          <w:rFonts w:ascii="Merriweather" w:hAnsi="Merriweather"/>
          <w:color w:val="919699"/>
          <w:sz w:val="20"/>
          <w:szCs w:val="20"/>
          <w:shd w:val="clear" w:color="auto" w:fill="FFFFFF"/>
        </w:rPr>
        <w:t>pandemi</w:t>
      </w:r>
      <w:proofErr w:type="spellEnd"/>
      <w:r>
        <w:rPr>
          <w:rFonts w:ascii="Merriweather" w:hAnsi="Merriweather"/>
          <w:color w:val="919699"/>
          <w:sz w:val="20"/>
          <w:szCs w:val="20"/>
          <w:shd w:val="clear" w:color="auto" w:fill="FFFFFF"/>
        </w:rPr>
        <w:t xml:space="preserve"> ile birlikte cenazeye katılamama gibi durumlarda yas </w:t>
      </w:r>
      <w:proofErr w:type="gramStart"/>
      <w:r>
        <w:rPr>
          <w:rFonts w:ascii="Merriweather" w:hAnsi="Merriweather"/>
          <w:color w:val="919699"/>
          <w:sz w:val="20"/>
          <w:szCs w:val="20"/>
          <w:shd w:val="clear" w:color="auto" w:fill="FFFFFF"/>
        </w:rPr>
        <w:t>komplike</w:t>
      </w:r>
      <w:proofErr w:type="gramEnd"/>
      <w:r>
        <w:rPr>
          <w:rFonts w:ascii="Merriweather" w:hAnsi="Merriweather"/>
          <w:color w:val="919699"/>
          <w:sz w:val="20"/>
          <w:szCs w:val="20"/>
          <w:shd w:val="clear" w:color="auto" w:fill="FFFFFF"/>
        </w:rPr>
        <w:t xml:space="preserve"> oluyor, süreç uzuyor.  Komplike yas; yas sürecinin uzaması ve/ veya tabloya depresyon, </w:t>
      </w:r>
      <w:proofErr w:type="spellStart"/>
      <w:r>
        <w:rPr>
          <w:rFonts w:ascii="Merriweather" w:hAnsi="Merriweather"/>
          <w:color w:val="919699"/>
          <w:sz w:val="20"/>
          <w:szCs w:val="20"/>
          <w:shd w:val="clear" w:color="auto" w:fill="FFFFFF"/>
        </w:rPr>
        <w:t>anksiyete</w:t>
      </w:r>
      <w:proofErr w:type="spellEnd"/>
      <w:r>
        <w:rPr>
          <w:rFonts w:ascii="Merriweather" w:hAnsi="Merriweather"/>
          <w:color w:val="919699"/>
          <w:sz w:val="20"/>
          <w:szCs w:val="20"/>
          <w:shd w:val="clear" w:color="auto" w:fill="FFFFFF"/>
        </w:rPr>
        <w:t xml:space="preserve"> bozukluğu gibi psikiyatrik hastalıkların eşlik etmesi anlamına gelmektedir. </w:t>
      </w:r>
    </w:p>
    <w:p w:rsidR="00786CA7" w:rsidRDefault="00786CA7" w:rsidP="00786CA7">
      <w:pPr>
        <w:spacing w:before="300" w:after="150" w:line="240" w:lineRule="auto"/>
        <w:outlineLvl w:val="0"/>
        <w:rPr>
          <w:rFonts w:ascii="LatoTRBold" w:eastAsia="Times New Roman" w:hAnsi="LatoTRBold" w:cs="Times New Roman"/>
          <w:b/>
          <w:bCs/>
          <w:color w:val="333333"/>
          <w:sz w:val="21"/>
          <w:szCs w:val="21"/>
        </w:rPr>
      </w:pPr>
      <w:r w:rsidRPr="0037713C">
        <w:rPr>
          <w:rFonts w:ascii="LatoTRBold" w:eastAsia="Times New Roman" w:hAnsi="LatoTRBold" w:cs="Times New Roman"/>
          <w:b/>
          <w:bCs/>
          <w:color w:val="333333"/>
          <w:sz w:val="21"/>
          <w:szCs w:val="21"/>
        </w:rPr>
        <w:t>Yasın belirtileri</w:t>
      </w:r>
    </w:p>
    <w:p w:rsidR="00786CA7" w:rsidRDefault="00786CA7" w:rsidP="00786CA7">
      <w:pPr>
        <w:spacing w:before="300" w:after="150" w:line="240" w:lineRule="auto"/>
        <w:outlineLvl w:val="0"/>
        <w:rPr>
          <w:rFonts w:ascii="LatoTRBold" w:eastAsia="Times New Roman" w:hAnsi="LatoTRBold" w:cs="Times New Roman"/>
          <w:color w:val="333333"/>
          <w:sz w:val="21"/>
          <w:szCs w:val="21"/>
        </w:rPr>
      </w:pPr>
      <w:r>
        <w:rPr>
          <w:rFonts w:ascii="LatoTRBold" w:eastAsia="Times New Roman" w:hAnsi="LatoTRBold" w:cs="Times New Roman"/>
          <w:color w:val="333333"/>
          <w:sz w:val="21"/>
          <w:szCs w:val="21"/>
        </w:rPr>
        <w:t xml:space="preserve">Herkesin yas süreci farklı olmakla birlikte 4 evreden oluşur. </w:t>
      </w:r>
    </w:p>
    <w:p w:rsidR="00786CA7" w:rsidRDefault="00786CA7" w:rsidP="00786CA7">
      <w:pPr>
        <w:spacing w:before="300" w:after="150" w:line="240" w:lineRule="auto"/>
        <w:outlineLvl w:val="0"/>
        <w:rPr>
          <w:rFonts w:ascii="LatoTRRegular" w:eastAsia="Times New Roman" w:hAnsi="LatoTRRegular" w:cs="Times New Roman"/>
          <w:color w:val="333333"/>
          <w:sz w:val="21"/>
          <w:szCs w:val="21"/>
        </w:rPr>
      </w:pPr>
      <w:r w:rsidRPr="0037713C">
        <w:rPr>
          <w:rFonts w:ascii="LatoTRRegular" w:eastAsia="Times New Roman" w:hAnsi="LatoTRRegular" w:cs="Times New Roman"/>
          <w:color w:val="333333"/>
          <w:sz w:val="21"/>
          <w:szCs w:val="21"/>
        </w:rPr>
        <w:br/>
      </w:r>
      <w:r w:rsidRPr="00C0721E">
        <w:rPr>
          <w:rFonts w:ascii="LatoTRRegular" w:eastAsia="Times New Roman" w:hAnsi="LatoTRRegular" w:cs="Times New Roman"/>
          <w:b/>
          <w:bCs/>
          <w:color w:val="333333"/>
          <w:sz w:val="21"/>
          <w:szCs w:val="21"/>
        </w:rPr>
        <w:t>1.evre:</w:t>
      </w:r>
      <w:r>
        <w:rPr>
          <w:rFonts w:ascii="LatoTRRegular" w:eastAsia="Times New Roman" w:hAnsi="LatoTRRegular" w:cs="Times New Roman"/>
          <w:b/>
          <w:bCs/>
          <w:color w:val="333333"/>
          <w:sz w:val="21"/>
          <w:szCs w:val="21"/>
        </w:rPr>
        <w:t xml:space="preserve"> </w:t>
      </w:r>
      <w:r>
        <w:rPr>
          <w:rFonts w:ascii="LatoTRRegular" w:eastAsia="Times New Roman" w:hAnsi="LatoTRRegular" w:cs="Times New Roman"/>
          <w:color w:val="333333"/>
          <w:sz w:val="21"/>
          <w:szCs w:val="21"/>
        </w:rPr>
        <w:t xml:space="preserve">Şok ve </w:t>
      </w:r>
      <w:proofErr w:type="gramStart"/>
      <w:r>
        <w:rPr>
          <w:rFonts w:ascii="LatoTRRegular" w:eastAsia="Times New Roman" w:hAnsi="LatoTRRegular" w:cs="Times New Roman"/>
          <w:color w:val="333333"/>
          <w:sz w:val="21"/>
          <w:szCs w:val="21"/>
        </w:rPr>
        <w:t>inkar</w:t>
      </w:r>
      <w:proofErr w:type="gramEnd"/>
      <w:r>
        <w:rPr>
          <w:rFonts w:ascii="LatoTRRegular" w:eastAsia="Times New Roman" w:hAnsi="LatoTRRegular" w:cs="Times New Roman"/>
          <w:color w:val="333333"/>
          <w:sz w:val="21"/>
          <w:szCs w:val="21"/>
        </w:rPr>
        <w:t xml:space="preserve"> dönemidir. </w:t>
      </w:r>
      <w:r w:rsidRPr="0037713C">
        <w:rPr>
          <w:rFonts w:ascii="LatoTRRegular" w:eastAsia="Times New Roman" w:hAnsi="LatoTRRegular" w:cs="Times New Roman"/>
          <w:color w:val="333333"/>
          <w:sz w:val="21"/>
          <w:szCs w:val="21"/>
        </w:rPr>
        <w:t xml:space="preserve">Birkaç saat-birkaç hafta arasında değişebilen bu evrede kişi ölümün gerçekliğini kavramakta zorlanır. Yaşadıkları karşısında şaşkın, donuk, tepkisiz olabilir, boşluk ve </w:t>
      </w:r>
      <w:proofErr w:type="spellStart"/>
      <w:r w:rsidRPr="0037713C">
        <w:rPr>
          <w:rFonts w:ascii="LatoTRRegular" w:eastAsia="Times New Roman" w:hAnsi="LatoTRRegular" w:cs="Times New Roman"/>
          <w:color w:val="333333"/>
          <w:sz w:val="21"/>
          <w:szCs w:val="21"/>
        </w:rPr>
        <w:t>gerçekdışılık</w:t>
      </w:r>
      <w:proofErr w:type="spellEnd"/>
      <w:r w:rsidRPr="0037713C">
        <w:rPr>
          <w:rFonts w:ascii="LatoTRRegular" w:eastAsia="Times New Roman" w:hAnsi="LatoTRRegular" w:cs="Times New Roman"/>
          <w:color w:val="333333"/>
          <w:sz w:val="21"/>
          <w:szCs w:val="21"/>
        </w:rPr>
        <w:t xml:space="preserve"> duyguları yaşayabilir. Bu dönemde hatırlamada güçlükler, bedensel belirtiler görülebilir.</w:t>
      </w:r>
      <w:r w:rsidRPr="0037713C">
        <w:rPr>
          <w:rFonts w:ascii="LatoTRRegular" w:eastAsia="Times New Roman" w:hAnsi="LatoTRRegular" w:cs="Times New Roman"/>
          <w:color w:val="333333"/>
          <w:sz w:val="21"/>
          <w:szCs w:val="21"/>
        </w:rPr>
        <w:br/>
      </w:r>
      <w:r w:rsidRPr="0037713C">
        <w:rPr>
          <w:rFonts w:ascii="LatoTRRegular" w:eastAsia="Times New Roman" w:hAnsi="LatoTRRegular" w:cs="Times New Roman"/>
          <w:color w:val="333333"/>
          <w:sz w:val="21"/>
          <w:szCs w:val="21"/>
        </w:rPr>
        <w:br/>
      </w:r>
      <w:r w:rsidRPr="00C0721E">
        <w:rPr>
          <w:rFonts w:ascii="LatoTRRegular" w:eastAsia="Times New Roman" w:hAnsi="LatoTRRegular" w:cs="Times New Roman"/>
          <w:b/>
          <w:bCs/>
          <w:color w:val="333333"/>
          <w:sz w:val="21"/>
          <w:szCs w:val="21"/>
        </w:rPr>
        <w:t>2.evre:</w:t>
      </w:r>
      <w:r w:rsidRPr="0037713C">
        <w:rPr>
          <w:rFonts w:ascii="LatoTRRegular" w:eastAsia="Times New Roman" w:hAnsi="LatoTRRegular" w:cs="Times New Roman"/>
          <w:color w:val="333333"/>
          <w:sz w:val="21"/>
          <w:szCs w:val="21"/>
        </w:rPr>
        <w:t xml:space="preserve"> Kişi kaybın acısını giderek daha fazla hisseder, yoğun üzüntü ve özlem duyguları yaşar, ölen kişiyi arar, ağlamalar olur. </w:t>
      </w:r>
      <w:proofErr w:type="gramStart"/>
      <w:r w:rsidRPr="0037713C">
        <w:rPr>
          <w:rFonts w:ascii="LatoTRRegular" w:eastAsia="Times New Roman" w:hAnsi="LatoTRRegular" w:cs="Times New Roman"/>
          <w:color w:val="333333"/>
          <w:sz w:val="21"/>
          <w:szCs w:val="21"/>
        </w:rPr>
        <w:t>Öfke</w:t>
      </w:r>
      <w:r>
        <w:rPr>
          <w:rFonts w:ascii="LatoTRRegular" w:eastAsia="Times New Roman" w:hAnsi="LatoTRRegular" w:cs="Times New Roman"/>
          <w:color w:val="333333"/>
          <w:sz w:val="21"/>
          <w:szCs w:val="21"/>
        </w:rPr>
        <w:t xml:space="preserve">  ve</w:t>
      </w:r>
      <w:proofErr w:type="gramEnd"/>
      <w:r>
        <w:rPr>
          <w:rFonts w:ascii="LatoTRRegular" w:eastAsia="Times New Roman" w:hAnsi="LatoTRRegular" w:cs="Times New Roman"/>
          <w:color w:val="333333"/>
          <w:sz w:val="21"/>
          <w:szCs w:val="21"/>
        </w:rPr>
        <w:t xml:space="preserve"> huzursuzluk ön plandadır. </w:t>
      </w:r>
      <w:r w:rsidRPr="0037713C">
        <w:rPr>
          <w:rFonts w:ascii="LatoTRRegular" w:eastAsia="Times New Roman" w:hAnsi="LatoTRRegular" w:cs="Times New Roman"/>
          <w:color w:val="333333"/>
          <w:sz w:val="21"/>
          <w:szCs w:val="21"/>
        </w:rPr>
        <w:t xml:space="preserve">Zihin ölen kişiyle ve ölümle meşguldür. </w:t>
      </w:r>
      <w:r>
        <w:rPr>
          <w:rFonts w:ascii="LatoTRRegular" w:eastAsia="Times New Roman" w:hAnsi="LatoTRRegular" w:cs="Times New Roman"/>
          <w:color w:val="333333"/>
          <w:sz w:val="21"/>
          <w:szCs w:val="21"/>
        </w:rPr>
        <w:t xml:space="preserve">Bu evrede keşkeler vardır. Keşke daha erken dr a götürseydim, keşke gitmesine izin vermeseydim gibi. Yine </w:t>
      </w:r>
      <w:proofErr w:type="spellStart"/>
      <w:r>
        <w:rPr>
          <w:rFonts w:ascii="LatoTRRegular" w:eastAsia="Times New Roman" w:hAnsi="LatoTRRegular" w:cs="Times New Roman"/>
          <w:color w:val="333333"/>
          <w:sz w:val="21"/>
          <w:szCs w:val="21"/>
        </w:rPr>
        <w:t>covit</w:t>
      </w:r>
      <w:proofErr w:type="spellEnd"/>
      <w:r>
        <w:rPr>
          <w:rFonts w:ascii="LatoTRRegular" w:eastAsia="Times New Roman" w:hAnsi="LatoTRRegular" w:cs="Times New Roman"/>
          <w:color w:val="333333"/>
          <w:sz w:val="21"/>
          <w:szCs w:val="21"/>
        </w:rPr>
        <w:t xml:space="preserve"> e bağlı yakınlarını kaybedenlerde sıkça keşke daha çok maske tak diye uyarsaydım, aşı için daha çok ısrar etseydim gibi beyanları sıkça duyuyoruz. Ayr</w:t>
      </w:r>
      <w:r>
        <w:rPr>
          <w:rFonts w:ascii="LatoTRRegular" w:eastAsia="Times New Roman" w:hAnsi="LatoTRRegular" w:cs="Times New Roman" w:hint="eastAsia"/>
          <w:color w:val="333333"/>
          <w:sz w:val="21"/>
          <w:szCs w:val="21"/>
        </w:rPr>
        <w:t>ı</w:t>
      </w:r>
      <w:r>
        <w:rPr>
          <w:rFonts w:ascii="LatoTRRegular" w:eastAsia="Times New Roman" w:hAnsi="LatoTRRegular" w:cs="Times New Roman"/>
          <w:color w:val="333333"/>
          <w:sz w:val="21"/>
          <w:szCs w:val="21"/>
        </w:rPr>
        <w:t xml:space="preserve">ca vefat eden </w:t>
      </w:r>
      <w:proofErr w:type="gramStart"/>
      <w:r>
        <w:rPr>
          <w:rFonts w:ascii="LatoTRRegular" w:eastAsia="Times New Roman" w:hAnsi="LatoTRRegular" w:cs="Times New Roman"/>
          <w:color w:val="333333"/>
          <w:sz w:val="21"/>
          <w:szCs w:val="21"/>
        </w:rPr>
        <w:t>kişiye</w:t>
      </w:r>
      <w:proofErr w:type="gramEnd"/>
      <w:r>
        <w:rPr>
          <w:rFonts w:ascii="LatoTRRegular" w:eastAsia="Times New Roman" w:hAnsi="LatoTRRegular" w:cs="Times New Roman"/>
          <w:color w:val="333333"/>
          <w:sz w:val="21"/>
          <w:szCs w:val="21"/>
        </w:rPr>
        <w:t xml:space="preserve"> öfke de söz konusu olabiliyor. Sigarayı bırakmadı, beni dinlemedi gibi. </w:t>
      </w:r>
      <w:r w:rsidRPr="0037713C">
        <w:rPr>
          <w:rFonts w:ascii="LatoTRRegular" w:eastAsia="Times New Roman" w:hAnsi="LatoTRRegular" w:cs="Times New Roman"/>
          <w:color w:val="333333"/>
          <w:sz w:val="21"/>
          <w:szCs w:val="21"/>
        </w:rPr>
        <w:t>Bu evre günler-haftalar boyu devam edebilir.</w:t>
      </w:r>
      <w:r w:rsidRPr="0037713C">
        <w:rPr>
          <w:rFonts w:ascii="LatoTRRegular" w:eastAsia="Times New Roman" w:hAnsi="LatoTRRegular" w:cs="Times New Roman"/>
          <w:color w:val="333333"/>
          <w:sz w:val="21"/>
          <w:szCs w:val="21"/>
        </w:rPr>
        <w:br/>
      </w:r>
      <w:r w:rsidRPr="0037713C">
        <w:rPr>
          <w:rFonts w:ascii="LatoTRRegular" w:eastAsia="Times New Roman" w:hAnsi="LatoTRRegular" w:cs="Times New Roman"/>
          <w:color w:val="333333"/>
          <w:sz w:val="21"/>
          <w:szCs w:val="21"/>
        </w:rPr>
        <w:br/>
      </w:r>
      <w:r w:rsidRPr="00CB6D88">
        <w:rPr>
          <w:rFonts w:ascii="LatoTRRegular" w:eastAsia="Times New Roman" w:hAnsi="LatoTRRegular" w:cs="Times New Roman"/>
          <w:b/>
          <w:bCs/>
          <w:color w:val="333333"/>
          <w:sz w:val="21"/>
          <w:szCs w:val="21"/>
        </w:rPr>
        <w:t>3.evre:</w:t>
      </w:r>
      <w:r w:rsidRPr="0037713C">
        <w:rPr>
          <w:rFonts w:ascii="LatoTRRegular" w:eastAsia="Times New Roman" w:hAnsi="LatoTRRegular" w:cs="Times New Roman"/>
          <w:color w:val="333333"/>
          <w:sz w:val="21"/>
          <w:szCs w:val="21"/>
        </w:rPr>
        <w:t xml:space="preserve"> Kaybın geri dönmeyeceği gerçeğinin giderek fark edilmesiyle ümitsizlik ve çaresizlik duyguları ortaya çıkar, buna bağlı olarak yorgunluk-bitkinlik, isteksizlik ve ilgi kaybı ön plandadır.</w:t>
      </w:r>
      <w:r w:rsidRPr="0037713C">
        <w:rPr>
          <w:rFonts w:ascii="LatoTRRegular" w:eastAsia="Times New Roman" w:hAnsi="LatoTRRegular" w:cs="Times New Roman"/>
          <w:color w:val="333333"/>
          <w:sz w:val="21"/>
          <w:szCs w:val="21"/>
        </w:rPr>
        <w:br/>
      </w:r>
      <w:r w:rsidRPr="0037713C">
        <w:rPr>
          <w:rFonts w:ascii="LatoTRRegular" w:eastAsia="Times New Roman" w:hAnsi="LatoTRRegular" w:cs="Times New Roman"/>
          <w:color w:val="333333"/>
          <w:sz w:val="21"/>
          <w:szCs w:val="21"/>
        </w:rPr>
        <w:br/>
      </w:r>
      <w:r w:rsidRPr="00CB6D88">
        <w:rPr>
          <w:rFonts w:ascii="LatoTRRegular" w:eastAsia="Times New Roman" w:hAnsi="LatoTRRegular" w:cs="Times New Roman"/>
          <w:b/>
          <w:bCs/>
          <w:color w:val="333333"/>
          <w:sz w:val="21"/>
          <w:szCs w:val="21"/>
        </w:rPr>
        <w:t>4.evre:</w:t>
      </w:r>
      <w:r>
        <w:rPr>
          <w:rFonts w:ascii="LatoTRRegular" w:eastAsia="Times New Roman" w:hAnsi="LatoTRRegular" w:cs="Times New Roman"/>
          <w:b/>
          <w:bCs/>
          <w:color w:val="333333"/>
          <w:sz w:val="21"/>
          <w:szCs w:val="21"/>
        </w:rPr>
        <w:t xml:space="preserve">  </w:t>
      </w:r>
      <w:r>
        <w:rPr>
          <w:rFonts w:ascii="LatoTRRegular" w:eastAsia="Times New Roman" w:hAnsi="LatoTRRegular" w:cs="Times New Roman"/>
          <w:color w:val="333333"/>
          <w:sz w:val="21"/>
          <w:szCs w:val="21"/>
        </w:rPr>
        <w:t xml:space="preserve">yasın çözülme dönemidir. </w:t>
      </w:r>
      <w:r w:rsidRPr="0037713C">
        <w:rPr>
          <w:rFonts w:ascii="LatoTRRegular" w:eastAsia="Times New Roman" w:hAnsi="LatoTRRegular" w:cs="Times New Roman"/>
          <w:color w:val="333333"/>
          <w:sz w:val="21"/>
          <w:szCs w:val="21"/>
        </w:rPr>
        <w:t>Aylar içinde ölümün kesinliğinin ve sonuçlarının kabullenilmesiyle kişinin özlem ve üzüntü duygularının yoğunluğu giderek azalır. Ölen kişinin anıları yitirilmemekle birlikte, kişi kayıptan önceki haline döner, yaşamını yeniden düzenler, gelece</w:t>
      </w:r>
      <w:r>
        <w:rPr>
          <w:rFonts w:ascii="LatoTRRegular" w:eastAsia="Times New Roman" w:hAnsi="LatoTRRegular" w:cs="Times New Roman"/>
          <w:color w:val="333333"/>
          <w:sz w:val="21"/>
          <w:szCs w:val="21"/>
        </w:rPr>
        <w:t>ğe</w:t>
      </w:r>
      <w:r w:rsidRPr="0037713C">
        <w:rPr>
          <w:rFonts w:ascii="LatoTRRegular" w:eastAsia="Times New Roman" w:hAnsi="LatoTRRegular" w:cs="Times New Roman"/>
          <w:color w:val="333333"/>
          <w:sz w:val="21"/>
          <w:szCs w:val="21"/>
        </w:rPr>
        <w:t xml:space="preserve"> dair umutlar ve tasarılar yeniden kazanılır. </w:t>
      </w:r>
    </w:p>
    <w:p w:rsidR="00786CA7" w:rsidRDefault="00786CA7" w:rsidP="00786CA7">
      <w:pPr>
        <w:spacing w:before="300" w:after="150" w:line="240" w:lineRule="auto"/>
        <w:outlineLvl w:val="0"/>
        <w:rPr>
          <w:rFonts w:ascii="LatoTRRegular" w:eastAsia="Times New Roman" w:hAnsi="LatoTRRegular" w:cs="Times New Roman"/>
          <w:color w:val="333333"/>
          <w:sz w:val="21"/>
          <w:szCs w:val="21"/>
        </w:rPr>
      </w:pPr>
      <w:r>
        <w:rPr>
          <w:rFonts w:ascii="LatoTRRegular" w:eastAsia="Times New Roman" w:hAnsi="LatoTRRegular" w:cs="Times New Roman"/>
          <w:color w:val="333333"/>
          <w:sz w:val="21"/>
          <w:szCs w:val="21"/>
        </w:rPr>
        <w:t>Eğer yas süreci sağlıklı bir şekilde yaşandı ve sağlıklı bir özdeşim kuruldu ise bu kişinin dayanıklılığını ve kişisel gelişim hızını artıran olay olmaktadır. Kişinin artık üzüntülü olaylarla baş etme kapasitesi artmaktadır.</w:t>
      </w:r>
    </w:p>
    <w:p w:rsidR="00786CA7" w:rsidRDefault="00786CA7" w:rsidP="00786CA7">
      <w:pPr>
        <w:spacing w:before="300" w:after="150" w:line="240" w:lineRule="auto"/>
        <w:outlineLvl w:val="0"/>
        <w:rPr>
          <w:rFonts w:ascii="LatoTRRegular" w:eastAsia="Times New Roman" w:hAnsi="LatoTRRegular" w:cs="Times New Roman"/>
          <w:color w:val="333333"/>
          <w:sz w:val="21"/>
          <w:szCs w:val="21"/>
        </w:rPr>
      </w:pPr>
    </w:p>
    <w:p w:rsidR="00786CA7" w:rsidRDefault="00786CA7" w:rsidP="00786CA7">
      <w:pPr>
        <w:shd w:val="clear" w:color="auto" w:fill="FFFFFF"/>
        <w:spacing w:after="150" w:line="240" w:lineRule="auto"/>
        <w:rPr>
          <w:rFonts w:ascii="LatoTRBold" w:eastAsia="Times New Roman" w:hAnsi="LatoTRBold" w:cs="Times New Roman"/>
          <w:b/>
          <w:bCs/>
          <w:color w:val="333333"/>
          <w:sz w:val="21"/>
          <w:szCs w:val="21"/>
        </w:rPr>
      </w:pPr>
      <w:r w:rsidRPr="0037713C">
        <w:rPr>
          <w:rFonts w:ascii="LatoTRBold" w:eastAsia="Times New Roman" w:hAnsi="LatoTRBold" w:cs="Times New Roman"/>
          <w:b/>
          <w:bCs/>
          <w:color w:val="333333"/>
          <w:sz w:val="21"/>
          <w:szCs w:val="21"/>
        </w:rPr>
        <w:t>Yaslı kişiler için öneriler ve dikkat edilmesi gerekenler</w:t>
      </w:r>
    </w:p>
    <w:p w:rsidR="00786CA7" w:rsidRDefault="00786CA7" w:rsidP="00786CA7">
      <w:pPr>
        <w:shd w:val="clear" w:color="auto" w:fill="FFFFFF"/>
        <w:spacing w:after="150" w:line="240" w:lineRule="auto"/>
        <w:rPr>
          <w:rFonts w:ascii="LatoTRRegular" w:eastAsia="Times New Roman" w:hAnsi="LatoTRRegular" w:cs="Times New Roman"/>
          <w:color w:val="333333"/>
          <w:sz w:val="21"/>
          <w:szCs w:val="21"/>
        </w:rPr>
      </w:pPr>
      <w:r w:rsidRPr="0037713C">
        <w:rPr>
          <w:rFonts w:ascii="LatoTRRegular" w:eastAsia="Times New Roman" w:hAnsi="LatoTRRegular" w:cs="Times New Roman"/>
          <w:color w:val="333333"/>
          <w:sz w:val="21"/>
          <w:szCs w:val="21"/>
        </w:rPr>
        <w:t>1.Beslenme, barınma, giyinme gibi temel gereksinimlerin karşılanması ve uyku düzeninin sağlanması.</w:t>
      </w:r>
      <w:r w:rsidRPr="0037713C">
        <w:rPr>
          <w:rFonts w:ascii="LatoTRRegular" w:eastAsia="Times New Roman" w:hAnsi="LatoTRRegular" w:cs="Times New Roman"/>
          <w:color w:val="333333"/>
          <w:sz w:val="21"/>
          <w:szCs w:val="21"/>
        </w:rPr>
        <w:br/>
      </w:r>
      <w:r w:rsidRPr="0037713C">
        <w:rPr>
          <w:rFonts w:ascii="LatoTRRegular" w:eastAsia="Times New Roman" w:hAnsi="LatoTRRegular" w:cs="Times New Roman"/>
          <w:color w:val="333333"/>
          <w:sz w:val="21"/>
          <w:szCs w:val="21"/>
        </w:rPr>
        <w:lastRenderedPageBreak/>
        <w:t>2.Kendini güvende hissedeceği bir ortamın oluşturulması.</w:t>
      </w:r>
      <w:r w:rsidRPr="0037713C">
        <w:rPr>
          <w:rFonts w:ascii="LatoTRRegular" w:eastAsia="Times New Roman" w:hAnsi="LatoTRRegular" w:cs="Times New Roman"/>
          <w:color w:val="333333"/>
          <w:sz w:val="21"/>
          <w:szCs w:val="21"/>
        </w:rPr>
        <w:br/>
        <w:t>3.Kaybın gerçekliğini fark etmesi ve kabullenebilmesine yardımcı olmak için ölen kişi hakkında konuşmasını cesaretlendirmek.</w:t>
      </w:r>
      <w:r w:rsidRPr="0037713C">
        <w:rPr>
          <w:rFonts w:ascii="LatoTRRegular" w:eastAsia="Times New Roman" w:hAnsi="LatoTRRegular" w:cs="Times New Roman"/>
          <w:color w:val="333333"/>
          <w:sz w:val="21"/>
          <w:szCs w:val="21"/>
        </w:rPr>
        <w:br/>
        <w:t>4.Kayıptan doğan üzüntü, acı, sıkıntı, öfke, çaresizlik gibi duygularını dile getirmesine izin vermek.</w:t>
      </w:r>
      <w:r w:rsidRPr="0037713C">
        <w:rPr>
          <w:rFonts w:ascii="LatoTRRegular" w:eastAsia="Times New Roman" w:hAnsi="LatoTRRegular" w:cs="Times New Roman"/>
          <w:color w:val="333333"/>
          <w:sz w:val="21"/>
          <w:szCs w:val="21"/>
        </w:rPr>
        <w:br/>
        <w:t>5.Acıyı azaltmak için söylenen “Güçlü olmalısın”, “Hayat devam ediyor, “Yakında geçecek, bitecek”,“Çocukların için ayakta kalmalısın” gibi sözlerden kaçınmak, bunun yerine yaşanan duyguları içtenlikle anlamaya ve paylaşmaya çalışmak. </w:t>
      </w:r>
      <w:r w:rsidRPr="0037713C">
        <w:rPr>
          <w:rFonts w:ascii="LatoTRRegular" w:eastAsia="Times New Roman" w:hAnsi="LatoTRRegular" w:cs="Times New Roman"/>
          <w:color w:val="333333"/>
          <w:sz w:val="21"/>
          <w:szCs w:val="21"/>
        </w:rPr>
        <w:br/>
        <w:t xml:space="preserve">6.Yaslı kişiyle konuşurken kaybın gerçekliğini vurgulayan bir dil kullanmak (“Oğlunuz nasıl bir insandı” gibi </w:t>
      </w:r>
      <w:proofErr w:type="spellStart"/>
      <w:r w:rsidRPr="0037713C">
        <w:rPr>
          <w:rFonts w:ascii="LatoTRRegular" w:eastAsia="Times New Roman" w:hAnsi="LatoTRRegular" w:cs="Times New Roman"/>
          <w:color w:val="333333"/>
          <w:sz w:val="21"/>
          <w:szCs w:val="21"/>
        </w:rPr>
        <w:t>di’li</w:t>
      </w:r>
      <w:proofErr w:type="spellEnd"/>
      <w:r w:rsidRPr="0037713C">
        <w:rPr>
          <w:rFonts w:ascii="LatoTRRegular" w:eastAsia="Times New Roman" w:hAnsi="LatoTRRegular" w:cs="Times New Roman"/>
          <w:color w:val="333333"/>
          <w:sz w:val="21"/>
          <w:szCs w:val="21"/>
        </w:rPr>
        <w:t xml:space="preserve"> geçmiş zaman kullanmak).</w:t>
      </w:r>
      <w:r w:rsidRPr="0037713C">
        <w:rPr>
          <w:rFonts w:ascii="LatoTRRegular" w:eastAsia="Times New Roman" w:hAnsi="LatoTRRegular" w:cs="Times New Roman"/>
          <w:color w:val="333333"/>
          <w:sz w:val="21"/>
          <w:szCs w:val="21"/>
        </w:rPr>
        <w:br/>
        <w:t>7.Kültürü ve inancı doğrultusunda cenaze ve yasla ilgili törenleri yapabilmesine yardımcı olmak.</w:t>
      </w:r>
      <w:r w:rsidRPr="0037713C">
        <w:rPr>
          <w:rFonts w:ascii="LatoTRRegular" w:eastAsia="Times New Roman" w:hAnsi="LatoTRRegular" w:cs="Times New Roman"/>
          <w:color w:val="333333"/>
          <w:sz w:val="21"/>
          <w:szCs w:val="21"/>
        </w:rPr>
        <w:br/>
      </w:r>
      <w:proofErr w:type="gramStart"/>
      <w:r w:rsidRPr="0037713C">
        <w:rPr>
          <w:rFonts w:ascii="LatoTRRegular" w:eastAsia="Times New Roman" w:hAnsi="LatoTRRegular" w:cs="Times New Roman"/>
          <w:color w:val="333333"/>
          <w:sz w:val="21"/>
          <w:szCs w:val="21"/>
        </w:rPr>
        <w:t>8.</w:t>
      </w:r>
      <w:r>
        <w:rPr>
          <w:rFonts w:ascii="LatoTRRegular" w:eastAsia="Times New Roman" w:hAnsi="LatoTRRegular" w:cs="Times New Roman"/>
          <w:color w:val="333333"/>
          <w:sz w:val="21"/>
          <w:szCs w:val="21"/>
        </w:rPr>
        <w:t>Y</w:t>
      </w:r>
      <w:r w:rsidRPr="0037713C">
        <w:rPr>
          <w:rFonts w:ascii="LatoTRRegular" w:eastAsia="Times New Roman" w:hAnsi="LatoTRRegular" w:cs="Times New Roman"/>
          <w:color w:val="333333"/>
          <w:sz w:val="21"/>
          <w:szCs w:val="21"/>
        </w:rPr>
        <w:t>aşamıyla ilgili önemli değişikliklerin ve ani ve iyi düşünülmemiş kararların (örneğin taşınmak, işini veya şehir değiştirmek gibi) önüne geçmek</w:t>
      </w:r>
      <w:r w:rsidRPr="0037713C">
        <w:rPr>
          <w:rFonts w:ascii="LatoTRRegular" w:eastAsia="Times New Roman" w:hAnsi="LatoTRRegular" w:cs="Times New Roman"/>
          <w:color w:val="333333"/>
          <w:sz w:val="21"/>
          <w:szCs w:val="21"/>
        </w:rPr>
        <w:br/>
      </w:r>
      <w:r w:rsidRPr="0037713C">
        <w:rPr>
          <w:rFonts w:ascii="LatoTRRegular" w:eastAsia="Times New Roman" w:hAnsi="LatoTRRegular" w:cs="Times New Roman"/>
          <w:color w:val="333333"/>
          <w:sz w:val="21"/>
          <w:szCs w:val="21"/>
        </w:rPr>
        <w:br/>
      </w:r>
      <w:r>
        <w:rPr>
          <w:rFonts w:ascii="LatoTRRegular" w:eastAsia="Times New Roman" w:hAnsi="LatoTRRegular" w:cs="Times New Roman"/>
          <w:color w:val="333333"/>
          <w:sz w:val="21"/>
          <w:szCs w:val="21"/>
        </w:rPr>
        <w:t>9</w:t>
      </w:r>
      <w:r w:rsidRPr="0037713C">
        <w:rPr>
          <w:rFonts w:ascii="LatoTRRegular" w:eastAsia="Times New Roman" w:hAnsi="LatoTRRegular" w:cs="Times New Roman"/>
          <w:color w:val="333333"/>
          <w:sz w:val="21"/>
          <w:szCs w:val="21"/>
        </w:rPr>
        <w:t>.Yas sürecindeki olumlu etkileri dikkate alınarak çalışma yaşamına yönlendirmek, öğrencileri okula devam etmeleri için desteklemek, çalışmayanları, yaşlıları ve ev kadınlarını yeni ilgi ve uğraşı alanları bulmaları için teşvik etmek. </w:t>
      </w:r>
      <w:proofErr w:type="gramEnd"/>
      <w:r w:rsidRPr="0037713C">
        <w:rPr>
          <w:rFonts w:ascii="LatoTRRegular" w:eastAsia="Times New Roman" w:hAnsi="LatoTRRegular" w:cs="Times New Roman"/>
          <w:color w:val="333333"/>
          <w:sz w:val="21"/>
          <w:szCs w:val="21"/>
        </w:rPr>
        <w:br/>
        <w:t>1</w:t>
      </w:r>
      <w:r>
        <w:rPr>
          <w:rFonts w:ascii="LatoTRRegular" w:eastAsia="Times New Roman" w:hAnsi="LatoTRRegular" w:cs="Times New Roman"/>
          <w:color w:val="333333"/>
          <w:sz w:val="21"/>
          <w:szCs w:val="21"/>
        </w:rPr>
        <w:t>0</w:t>
      </w:r>
      <w:r w:rsidRPr="0037713C">
        <w:rPr>
          <w:rFonts w:ascii="LatoTRRegular" w:eastAsia="Times New Roman" w:hAnsi="LatoTRRegular" w:cs="Times New Roman"/>
          <w:color w:val="333333"/>
          <w:sz w:val="21"/>
          <w:szCs w:val="21"/>
        </w:rPr>
        <w:t>.Yas sürecini ve tepkilerini tanımak, yasın zaman ve emek gerektiren bir süreç olduğunu bilmek.</w:t>
      </w:r>
      <w:r w:rsidRPr="0037713C">
        <w:rPr>
          <w:rFonts w:ascii="LatoTRRegular" w:eastAsia="Times New Roman" w:hAnsi="LatoTRRegular" w:cs="Times New Roman"/>
          <w:color w:val="333333"/>
          <w:sz w:val="21"/>
          <w:szCs w:val="21"/>
        </w:rPr>
        <w:br/>
        <w:t>1</w:t>
      </w:r>
      <w:r>
        <w:rPr>
          <w:rFonts w:ascii="LatoTRRegular" w:eastAsia="Times New Roman" w:hAnsi="LatoTRRegular" w:cs="Times New Roman"/>
          <w:color w:val="333333"/>
          <w:sz w:val="21"/>
          <w:szCs w:val="21"/>
        </w:rPr>
        <w:t>1</w:t>
      </w:r>
      <w:r w:rsidRPr="0037713C">
        <w:rPr>
          <w:rFonts w:ascii="LatoTRRegular" w:eastAsia="Times New Roman" w:hAnsi="LatoTRRegular" w:cs="Times New Roman"/>
          <w:color w:val="333333"/>
          <w:sz w:val="21"/>
          <w:szCs w:val="21"/>
        </w:rPr>
        <w:t>.Yasın kişiden kişiye değişebilen bir süreç olduğunu bilmek, bireysel farklılıklara (örneğin aynı ailenin üyelerinin farklı şekilde tepki verebileceği) fırsat vermek.</w:t>
      </w:r>
      <w:r w:rsidRPr="0037713C">
        <w:rPr>
          <w:rFonts w:ascii="LatoTRRegular" w:eastAsia="Times New Roman" w:hAnsi="LatoTRRegular" w:cs="Times New Roman"/>
          <w:color w:val="333333"/>
          <w:sz w:val="21"/>
          <w:szCs w:val="21"/>
        </w:rPr>
        <w:br/>
        <w:t>1</w:t>
      </w:r>
      <w:r>
        <w:rPr>
          <w:rFonts w:ascii="LatoTRRegular" w:eastAsia="Times New Roman" w:hAnsi="LatoTRRegular" w:cs="Times New Roman"/>
          <w:color w:val="333333"/>
          <w:sz w:val="21"/>
          <w:szCs w:val="21"/>
        </w:rPr>
        <w:t>2</w:t>
      </w:r>
      <w:r w:rsidRPr="0037713C">
        <w:rPr>
          <w:rFonts w:ascii="LatoTRRegular" w:eastAsia="Times New Roman" w:hAnsi="LatoTRRegular" w:cs="Times New Roman"/>
          <w:color w:val="333333"/>
          <w:sz w:val="21"/>
          <w:szCs w:val="21"/>
        </w:rPr>
        <w:t>.Alkol ve/veya uyuşturucu madde kullanımı, kayıpla ilgili yerlerden kaçınma gibi baş etme yöntemlerini ele almak ve kişiyle bunları konuşmak.</w:t>
      </w:r>
      <w:r w:rsidRPr="0037713C">
        <w:rPr>
          <w:rFonts w:ascii="LatoTRRegular" w:eastAsia="Times New Roman" w:hAnsi="LatoTRRegular" w:cs="Times New Roman"/>
          <w:color w:val="333333"/>
          <w:sz w:val="21"/>
          <w:szCs w:val="21"/>
        </w:rPr>
        <w:br/>
        <w:t>1</w:t>
      </w:r>
      <w:r>
        <w:rPr>
          <w:rFonts w:ascii="LatoTRRegular" w:eastAsia="Times New Roman" w:hAnsi="LatoTRRegular" w:cs="Times New Roman"/>
          <w:color w:val="333333"/>
          <w:sz w:val="21"/>
          <w:szCs w:val="21"/>
        </w:rPr>
        <w:t>3</w:t>
      </w:r>
      <w:r w:rsidRPr="0037713C">
        <w:rPr>
          <w:rFonts w:ascii="LatoTRRegular" w:eastAsia="Times New Roman" w:hAnsi="LatoTRRegular" w:cs="Times New Roman"/>
          <w:color w:val="333333"/>
          <w:sz w:val="21"/>
          <w:szCs w:val="21"/>
        </w:rPr>
        <w:t>.Yas sürecinin belirtilerin şiddetli olduğu, beklenenden uzun sürdüğü, kişinin günlük yaşamını, ilişkilerini etkilediği durumlarda psikiyatri uzmanına yönlendirmek.</w:t>
      </w:r>
      <w:r w:rsidRPr="0037713C">
        <w:rPr>
          <w:rFonts w:ascii="LatoTRRegular" w:eastAsia="Times New Roman" w:hAnsi="LatoTRRegular" w:cs="Times New Roman"/>
          <w:color w:val="333333"/>
          <w:sz w:val="21"/>
          <w:szCs w:val="21"/>
        </w:rPr>
        <w:br/>
        <w:t>1</w:t>
      </w:r>
      <w:r>
        <w:rPr>
          <w:rFonts w:ascii="LatoTRRegular" w:eastAsia="Times New Roman" w:hAnsi="LatoTRRegular" w:cs="Times New Roman"/>
          <w:color w:val="333333"/>
          <w:sz w:val="21"/>
          <w:szCs w:val="21"/>
        </w:rPr>
        <w:t>4</w:t>
      </w:r>
      <w:r w:rsidRPr="0037713C">
        <w:rPr>
          <w:rFonts w:ascii="LatoTRRegular" w:eastAsia="Times New Roman" w:hAnsi="LatoTRRegular" w:cs="Times New Roman"/>
          <w:color w:val="333333"/>
          <w:sz w:val="21"/>
          <w:szCs w:val="21"/>
        </w:rPr>
        <w:t>.Ölümün ardından ortaya çıkabilecek ruhsal bozukluklar (depresyon, kaygı bozukluğu, intihar düşünceleri ve girişimleri gibi) konusunda dikkatli olmak ve psikiyatri uzmanına yönlendirmek</w:t>
      </w:r>
    </w:p>
    <w:p w:rsidR="00786CA7" w:rsidRDefault="00786CA7" w:rsidP="00786CA7">
      <w:pPr>
        <w:shd w:val="clear" w:color="auto" w:fill="FFFFFF"/>
        <w:spacing w:after="150" w:line="240" w:lineRule="auto"/>
        <w:rPr>
          <w:rFonts w:ascii="LatoTRRegular" w:eastAsia="Times New Roman" w:hAnsi="LatoTRRegular" w:cs="Times New Roman"/>
          <w:color w:val="333333"/>
          <w:sz w:val="21"/>
          <w:szCs w:val="21"/>
        </w:rPr>
      </w:pPr>
    </w:p>
    <w:p w:rsidR="00786CA7" w:rsidRDefault="00786CA7" w:rsidP="00786CA7">
      <w:pPr>
        <w:spacing w:before="300" w:after="150" w:line="240" w:lineRule="auto"/>
        <w:outlineLvl w:val="0"/>
        <w:rPr>
          <w:rFonts w:ascii="LatoTRRegular" w:eastAsia="Times New Roman" w:hAnsi="LatoTRRegular" w:cs="Times New Roman"/>
          <w:color w:val="333333"/>
          <w:sz w:val="21"/>
          <w:szCs w:val="21"/>
        </w:rPr>
      </w:pPr>
    </w:p>
    <w:p w:rsidR="00786CA7" w:rsidRDefault="00786CA7"/>
    <w:sectPr w:rsidR="00786C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erriweather">
    <w:altName w:val="Times New Roman"/>
    <w:charset w:val="A2"/>
    <w:family w:val="auto"/>
    <w:pitch w:val="variable"/>
    <w:sig w:usb0="00000001" w:usb1="00000002" w:usb2="00000000" w:usb3="00000000" w:csb0="00000197" w:csb1="00000000"/>
  </w:font>
  <w:font w:name="LatoTRBold">
    <w:altName w:val="Segoe UI"/>
    <w:panose1 w:val="00000000000000000000"/>
    <w:charset w:val="00"/>
    <w:family w:val="roman"/>
    <w:notTrueType/>
    <w:pitch w:val="default"/>
    <w:sig w:usb0="00000000" w:usb1="00000000" w:usb2="00000000" w:usb3="00000000" w:csb0="00000000" w:csb1="00000000"/>
  </w:font>
  <w:font w:name="LatoTRRegular">
    <w:altName w:val="Segoe UI"/>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86CA7"/>
    <w:rsid w:val="00786C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786C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2022-08-09T20:15:00Z</dcterms:created>
  <dcterms:modified xsi:type="dcterms:W3CDTF">2022-08-09T20:23:00Z</dcterms:modified>
</cp:coreProperties>
</file>